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5BE27" w14:textId="77777777" w:rsidR="008D37F9" w:rsidRPr="001C3CCF" w:rsidRDefault="008D37F9" w:rsidP="008D37F9">
      <w:pPr>
        <w:rPr>
          <w:b/>
          <w:bCs/>
        </w:rPr>
      </w:pPr>
      <w:r>
        <w:t>Subject line for emails</w:t>
      </w:r>
      <w:r w:rsidRPr="001C3CCF">
        <w:rPr>
          <w:b/>
          <w:bCs/>
        </w:rPr>
        <w:t>: Request for Adoption of HOTMA Eligibility Guidelines</w:t>
      </w:r>
    </w:p>
    <w:p w14:paraId="077C9372" w14:textId="77777777" w:rsidR="008D37F9" w:rsidRDefault="008D37F9" w:rsidP="008D37F9"/>
    <w:p w14:paraId="51313582" w14:textId="77777777" w:rsidR="008D37F9" w:rsidRDefault="008D37F9" w:rsidP="008D37F9">
      <w:r>
        <w:t>Dear [Recipient's Name],</w:t>
      </w:r>
    </w:p>
    <w:p w14:paraId="60170502" w14:textId="77777777" w:rsidR="001C3CCF" w:rsidRDefault="001C3CCF" w:rsidP="008D37F9"/>
    <w:p w14:paraId="79D4CA42" w14:textId="44E6CC7E" w:rsidR="008D37F9" w:rsidRDefault="008D37F9" w:rsidP="008D37F9">
      <w:r>
        <w:t xml:space="preserve">I hope this message finds you well. </w:t>
      </w:r>
    </w:p>
    <w:p w14:paraId="73603C83" w14:textId="44CBCAC9" w:rsidR="008D37F9" w:rsidRDefault="008D37F9" w:rsidP="008D37F9">
      <w:r>
        <w:t>I am reaching out to you regarding the adoption of uniform tenant eligibility requirements in alignment with specific provisions of the federal Housing Opportunity Through Modernization Act (HOTMA). Ensuring that these guidelines are implemented is crucial for maintaining consistent and fair housing practices across California.</w:t>
      </w:r>
    </w:p>
    <w:p w14:paraId="311800EA" w14:textId="01288A58" w:rsidR="008D37F9" w:rsidRDefault="008D37F9" w:rsidP="008D37F9">
      <w:r>
        <w:t xml:space="preserve">Attached, you will find a detailed letter from </w:t>
      </w:r>
      <w:r w:rsidR="00DE0095">
        <w:t>AHMA</w:t>
      </w:r>
      <w:r>
        <w:t xml:space="preserve"> advocating for the adoption of these guidelines. This letter highlights the significant impact of HOTMA on properties within your jurisdiction and the benefits of aligning your policies with nationally adopted standards.</w:t>
      </w:r>
    </w:p>
    <w:p w14:paraId="58BC9FF2" w14:textId="77777777" w:rsidR="008D37F9" w:rsidRDefault="008D37F9" w:rsidP="008D37F9">
      <w:r>
        <w:t>We believe that adopting these guidelines will streamline the housing application process, promote fair and equitable housing practices, improve the efficiency of our mutual housing efforts, and create better affordable housing opportunities for applicants.</w:t>
      </w:r>
    </w:p>
    <w:p w14:paraId="591DD775" w14:textId="77777777" w:rsidR="008D37F9" w:rsidRDefault="008D37F9" w:rsidP="008D37F9">
      <w:r>
        <w:t>Your attention to this matter is greatly appreciated. We eagerly anticipate your positive response and welcome any further dialogue as we continue our efforts to implement these pivotal changes in affordable housing policies.</w:t>
      </w:r>
    </w:p>
    <w:p w14:paraId="63454EB4" w14:textId="77777777" w:rsidR="008D37F9" w:rsidRDefault="008D37F9" w:rsidP="008D37F9">
      <w:r>
        <w:t>Thank you for your consideration.</w:t>
      </w:r>
    </w:p>
    <w:p w14:paraId="34631A1E" w14:textId="77777777" w:rsidR="008D37F9" w:rsidRDefault="008D37F9" w:rsidP="008D37F9">
      <w:r>
        <w:t>Sincerely,</w:t>
      </w:r>
    </w:p>
    <w:p w14:paraId="34681344" w14:textId="77777777" w:rsidR="008D37F9" w:rsidRDefault="008D37F9" w:rsidP="008D37F9">
      <w:r>
        <w:t>[Your Name]</w:t>
      </w:r>
    </w:p>
    <w:p w14:paraId="052D8505" w14:textId="77777777" w:rsidR="008D37F9" w:rsidRDefault="008D37F9" w:rsidP="008D37F9">
      <w:r>
        <w:t>[Your Contact Information]</w:t>
      </w:r>
    </w:p>
    <w:p w14:paraId="3E54BD19" w14:textId="77777777" w:rsidR="008D37F9" w:rsidRDefault="008D37F9" w:rsidP="008D37F9"/>
    <w:p w14:paraId="53E74F55" w14:textId="77777777" w:rsidR="008D37F9" w:rsidRDefault="008D37F9" w:rsidP="008D37F9">
      <w:r>
        <w:t>Attachments:</w:t>
      </w:r>
    </w:p>
    <w:p w14:paraId="0FAEDB21" w14:textId="6C72D4B5" w:rsidR="00C96F99" w:rsidRPr="008D37F9" w:rsidRDefault="008D37F9" w:rsidP="008D37F9">
      <w:r>
        <w:t xml:space="preserve">Detailed Letter from </w:t>
      </w:r>
      <w:r w:rsidR="003A30F4">
        <w:t>AHMA</w:t>
      </w:r>
      <w:r>
        <w:t xml:space="preserve"> Advocating for the Adoption of HOTMA Guidelines</w:t>
      </w:r>
    </w:p>
    <w:sectPr w:rsidR="00C96F99" w:rsidRPr="008D3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7F9"/>
    <w:rsid w:val="00107C4A"/>
    <w:rsid w:val="00171133"/>
    <w:rsid w:val="001C3CCF"/>
    <w:rsid w:val="003A30F4"/>
    <w:rsid w:val="005E4BC1"/>
    <w:rsid w:val="00642B69"/>
    <w:rsid w:val="0079435E"/>
    <w:rsid w:val="007A099B"/>
    <w:rsid w:val="008D37F9"/>
    <w:rsid w:val="00C96F99"/>
    <w:rsid w:val="00DE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86AF"/>
  <w15:chartTrackingRefBased/>
  <w15:docId w15:val="{B24D1ECC-D3D9-479E-ABA9-52BD22B8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7F9"/>
    <w:rPr>
      <w:rFonts w:eastAsiaTheme="majorEastAsia" w:cstheme="majorBidi"/>
      <w:color w:val="272727" w:themeColor="text1" w:themeTint="D8"/>
    </w:rPr>
  </w:style>
  <w:style w:type="paragraph" w:styleId="Title">
    <w:name w:val="Title"/>
    <w:basedOn w:val="Normal"/>
    <w:next w:val="Normal"/>
    <w:link w:val="TitleChar"/>
    <w:uiPriority w:val="10"/>
    <w:qFormat/>
    <w:rsid w:val="008D3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7F9"/>
    <w:pPr>
      <w:spacing w:before="160"/>
      <w:jc w:val="center"/>
    </w:pPr>
    <w:rPr>
      <w:i/>
      <w:iCs/>
      <w:color w:val="404040" w:themeColor="text1" w:themeTint="BF"/>
    </w:rPr>
  </w:style>
  <w:style w:type="character" w:customStyle="1" w:styleId="QuoteChar">
    <w:name w:val="Quote Char"/>
    <w:basedOn w:val="DefaultParagraphFont"/>
    <w:link w:val="Quote"/>
    <w:uiPriority w:val="29"/>
    <w:rsid w:val="008D37F9"/>
    <w:rPr>
      <w:i/>
      <w:iCs/>
      <w:color w:val="404040" w:themeColor="text1" w:themeTint="BF"/>
    </w:rPr>
  </w:style>
  <w:style w:type="paragraph" w:styleId="ListParagraph">
    <w:name w:val="List Paragraph"/>
    <w:basedOn w:val="Normal"/>
    <w:uiPriority w:val="34"/>
    <w:qFormat/>
    <w:rsid w:val="008D37F9"/>
    <w:pPr>
      <w:ind w:left="720"/>
      <w:contextualSpacing/>
    </w:pPr>
  </w:style>
  <w:style w:type="character" w:styleId="IntenseEmphasis">
    <w:name w:val="Intense Emphasis"/>
    <w:basedOn w:val="DefaultParagraphFont"/>
    <w:uiPriority w:val="21"/>
    <w:qFormat/>
    <w:rsid w:val="008D37F9"/>
    <w:rPr>
      <w:i/>
      <w:iCs/>
      <w:color w:val="0F4761" w:themeColor="accent1" w:themeShade="BF"/>
    </w:rPr>
  </w:style>
  <w:style w:type="paragraph" w:styleId="IntenseQuote">
    <w:name w:val="Intense Quote"/>
    <w:basedOn w:val="Normal"/>
    <w:next w:val="Normal"/>
    <w:link w:val="IntenseQuoteChar"/>
    <w:uiPriority w:val="30"/>
    <w:qFormat/>
    <w:rsid w:val="008D3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7F9"/>
    <w:rPr>
      <w:i/>
      <w:iCs/>
      <w:color w:val="0F4761" w:themeColor="accent1" w:themeShade="BF"/>
    </w:rPr>
  </w:style>
  <w:style w:type="character" w:styleId="IntenseReference">
    <w:name w:val="Intense Reference"/>
    <w:basedOn w:val="DefaultParagraphFont"/>
    <w:uiPriority w:val="32"/>
    <w:qFormat/>
    <w:rsid w:val="008D37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42900">
      <w:bodyDiv w:val="1"/>
      <w:marLeft w:val="0"/>
      <w:marRight w:val="0"/>
      <w:marTop w:val="0"/>
      <w:marBottom w:val="0"/>
      <w:divBdr>
        <w:top w:val="none" w:sz="0" w:space="0" w:color="auto"/>
        <w:left w:val="none" w:sz="0" w:space="0" w:color="auto"/>
        <w:bottom w:val="none" w:sz="0" w:space="0" w:color="auto"/>
        <w:right w:val="none" w:sz="0" w:space="0" w:color="auto"/>
      </w:divBdr>
    </w:div>
    <w:div w:id="20784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1192</Characters>
  <Application>Microsoft Office Word</Application>
  <DocSecurity>0</DocSecurity>
  <Lines>9</Lines>
  <Paragraphs>2</Paragraphs>
  <ScaleCrop>false</ScaleCrop>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Pacheco</dc:creator>
  <cp:keywords/>
  <dc:description/>
  <cp:lastModifiedBy>Ricardo Pacheco</cp:lastModifiedBy>
  <cp:revision>5</cp:revision>
  <dcterms:created xsi:type="dcterms:W3CDTF">2024-06-14T00:03:00Z</dcterms:created>
  <dcterms:modified xsi:type="dcterms:W3CDTF">2024-06-14T00:29:00Z</dcterms:modified>
</cp:coreProperties>
</file>